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4E" w:rsidRDefault="00A9474E" w:rsidP="00A9474E">
      <w:pPr>
        <w:ind w:firstLine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B1AAB">
        <w:rPr>
          <w:sz w:val="28"/>
          <w:szCs w:val="28"/>
        </w:rPr>
        <w:t>3</w:t>
      </w:r>
      <w:r>
        <w:rPr>
          <w:sz w:val="28"/>
          <w:szCs w:val="28"/>
        </w:rPr>
        <w:t xml:space="preserve"> к объявлению</w:t>
      </w:r>
    </w:p>
    <w:p w:rsidR="00A9474E" w:rsidRDefault="00A9474E" w:rsidP="00A9474E"/>
    <w:p w:rsidR="00A9474E" w:rsidRDefault="00A9474E" w:rsidP="00A9474E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 профессиональных и личностных качеств кандидатов</w:t>
      </w:r>
    </w:p>
    <w:p w:rsidR="00A9474E" w:rsidRDefault="00A9474E" w:rsidP="00A9474E">
      <w:pPr>
        <w:spacing w:line="0" w:lineRule="atLeast"/>
        <w:ind w:left="1120"/>
        <w:rPr>
          <w:sz w:val="28"/>
          <w:szCs w:val="28"/>
        </w:rPr>
      </w:pPr>
    </w:p>
    <w:p w:rsidR="00A9474E" w:rsidRDefault="00A9474E" w:rsidP="00A9474E">
      <w:pPr>
        <w:suppressAutoHyphens/>
        <w:jc w:val="both"/>
        <w:rPr>
          <w:spacing w:val="2"/>
          <w:sz w:val="28"/>
          <w:szCs w:val="28"/>
          <w:u w:val="single"/>
          <w:lang w:eastAsia="zh-CN"/>
        </w:rPr>
      </w:pPr>
      <w:r w:rsidRPr="00A9474E">
        <w:rPr>
          <w:spacing w:val="2"/>
          <w:sz w:val="28"/>
          <w:szCs w:val="28"/>
          <w:u w:val="single"/>
          <w:lang w:eastAsia="zh-CN"/>
        </w:rPr>
        <w:t>Подготовка кандидатом проекта документа.</w:t>
      </w:r>
      <w:bookmarkStart w:id="0" w:name="_GoBack"/>
      <w:bookmarkEnd w:id="0"/>
    </w:p>
    <w:p w:rsidR="00A9474E" w:rsidRPr="00A9474E" w:rsidRDefault="00A9474E" w:rsidP="00A9474E">
      <w:pPr>
        <w:suppressAutoHyphens/>
        <w:jc w:val="both"/>
        <w:rPr>
          <w:spacing w:val="2"/>
          <w:sz w:val="28"/>
          <w:szCs w:val="28"/>
          <w:u w:val="single"/>
          <w:lang w:eastAsia="zh-CN"/>
        </w:rPr>
      </w:pP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 xml:space="preserve">              Выполнение данного конкурсного задания позволяет на практике оценить знания и умения, необходимые для непосредственного исполнения им должностных обязанностей в зависимости от области и вида профессиональной служебной деятельности, установленных должностным регламентом.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Кандидату предлагается подготовить проект ответа на обращение гражданина, проект нормативного правового акта (с прилагаемым проектом пояснительной записки) или иной документ, разработка которого входит в число должностных обязанностей по вакантной должности гражданской службы. В этих целях кандидату предоставляется документы, необходимые для надлежащей подготовки проекта документа. 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 Конкурсное задание по подготовке проекта документа определяется руководителем структурного подразделения управления для замещения вакантной должности гражданской службы в котором проводится конкурс, и согласовывается с председателем конкурсной комиссии.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 Всем кандидатам дается одинаковое конкурсное задание и время     для его выполнения.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 Оценка подготовленного проекта документа осуществляется руководителем структурного подразделения управления, на замещение вакантной должности гражданской службы в котором проводится конкурс.</w:t>
      </w:r>
    </w:p>
    <w:p w:rsidR="00981AC6" w:rsidRDefault="00981AC6" w:rsidP="00981A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В целях проведения объективной оценки обеспечивается анонимность подготовленного проекта документа. Каждый проект документа регистрируется секретарем комиссии и под регистрационными номерами выдается для оценки.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Итоговая оценка выставляется по следующим критериям: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1) соответствие установленным требованиям оформления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2) понимание сути вопроса, выявление кандидатом ключевых фактов и проблем, послуживших основанием для разработки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3) 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4) обоснованность подходов к решению проблем, послуживших основанием для разработки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5) аналитические способности, логичность мышления;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6) правовая и лингвистическая грамотность.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По каждому вышеперечисленному критерию выставляется не более                 2 баллов в следующем порядке: 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1) соответствие установленным требованиям оформления: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lastRenderedPageBreak/>
        <w:tab/>
        <w:t xml:space="preserve">2 балла — проект документа более чем на 80 % </w:t>
      </w:r>
      <w:r w:rsidR="00F37949">
        <w:rPr>
          <w:color w:val="000000"/>
          <w:sz w:val="28"/>
          <w:szCs w:val="28"/>
        </w:rPr>
        <w:t>соответствует установленным</w:t>
      </w:r>
      <w:r>
        <w:rPr>
          <w:color w:val="000000"/>
          <w:sz w:val="28"/>
          <w:szCs w:val="28"/>
        </w:rPr>
        <w:t xml:space="preserve"> требованиям оформления;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проект документа соответствует установленным требованиям оформления от 40% до 80 %;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проект документа соответствует установленным требованиям оформления менее чем на 40 %;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2) понимание сути вопроса, выявление кандидатом ключевых фактов и проблем, послуживших основанием для разработки проекта документа: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суть вопроса раскрыта в полном объеме, кандидатом выявлены ключевые факты и проблемы;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суть вопроса раскрыта, но не в полном объеме, кандидатом выявлены часть ключевых фактов и проблем;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суть вопроса не раскрыта, кандидатом не выявлены ключевые факты и проблемы;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3) 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пути решения проблемы отражены, нормы законодательства применены правильно;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отражены не все пути решения проблемы, нормы законодательства применены правильно в части проекта;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пути решения проблемы не отражены, нормы законодательства применены неправильно;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4) обоснованность подходов к решению проблем, послуживших основанием для разработки проекта документа: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подходы к решению проблем обоснованы в полном объеме;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часть подходов к решению проблем не обоснованы;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подходы к решению проблем не обоснованы;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5) аналитические способности, логичность мышления;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критерий выражен;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критерий не выражен;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6)  правовая и лингвистическая грамотность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ошибки отсутствуют либо ошибки имеются в небольшом количестве;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ошибки имеются в более 60 % текста.</w:t>
      </w:r>
    </w:p>
    <w:p w:rsidR="00981AC6" w:rsidRDefault="00981AC6" w:rsidP="00981AC6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Максимальный балл (сумма баллов, выставленных по каждому критерию) за подготовку проекта документа — 10 баллов, минимальный балл — 0 баллов.</w:t>
      </w:r>
    </w:p>
    <w:p w:rsidR="00981AC6" w:rsidRPr="00D26E8D" w:rsidRDefault="00981AC6" w:rsidP="00981AC6">
      <w:pPr>
        <w:widowControl w:val="0"/>
        <w:jc w:val="both"/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A9474E" w:rsidRDefault="00A9474E" w:rsidP="00A9474E">
      <w:pPr>
        <w:spacing w:line="0" w:lineRule="atLeas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Тестирование.</w:t>
      </w:r>
    </w:p>
    <w:p w:rsidR="00A9474E" w:rsidRDefault="00A9474E" w:rsidP="00A9474E"/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 xml:space="preserve">       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                             </w:t>
      </w:r>
      <w:r>
        <w:rPr>
          <w:sz w:val="28"/>
          <w:szCs w:val="28"/>
        </w:rPr>
        <w:lastRenderedPageBreak/>
        <w:t xml:space="preserve">и о противодействии коррупции, знаниями и умениями в сфере информационно-коммуникационных технологий, а также знаниями                              и умениями в зависимости от области и вида профессиональной служебной деятельности, установленными должностным регламентом гражданского служащего </w:t>
      </w:r>
      <w:r>
        <w:rPr>
          <w:color w:val="000000"/>
          <w:sz w:val="28"/>
          <w:szCs w:val="28"/>
        </w:rPr>
        <w:t>по вакантной должности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При тестировании используется единый перечень вопросов.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</w:t>
      </w:r>
      <w:r w:rsidRPr="00485FA7">
        <w:rPr>
          <w:sz w:val="28"/>
          <w:szCs w:val="28"/>
        </w:rPr>
        <w:t xml:space="preserve">Тест содержит 60 вопросов </w:t>
      </w:r>
      <w:r>
        <w:rPr>
          <w:sz w:val="28"/>
          <w:szCs w:val="28"/>
        </w:rPr>
        <w:t xml:space="preserve">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—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планируется объявление конкурса (объявлен конкурс). 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  Вопросы для теста подготавливаются лицом, в должностные обязанности которого входит осуществление кадровой работы и структурным подразделением управления для замещения вакантной должности в котором проводится конкурс.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  </w:t>
      </w:r>
      <w:r>
        <w:rPr>
          <w:sz w:val="28"/>
          <w:szCs w:val="28"/>
        </w:rPr>
        <w:t>Тест утверждается приказом начальника управления.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Уровень сложности тестовых заданий возрастает в прямой зависимости от категории и группы должностей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 Подведение результатов тестирования основывается на количестве правильных ответов. </w:t>
      </w:r>
      <w:r>
        <w:rPr>
          <w:color w:val="000000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 xml:space="preserve">    Тестирование считается пройденным, если кандидат правильно ответил на 70 и более процентов заданных вопросов (42 балла и более). Набранные по результатам тестирования баллы суммируются и выставляются в виде итоговой оценки следующим образом: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1 балла, если за правильные ответы получено от 42 до 47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AA600E" w:rsidRDefault="005A1F12" w:rsidP="00AA600E">
      <w:pPr>
        <w:jc w:val="both"/>
      </w:pPr>
      <w:r>
        <w:rPr>
          <w:sz w:val="28"/>
          <w:szCs w:val="28"/>
        </w:rPr>
        <w:tab/>
      </w:r>
      <w:r w:rsidR="00AA600E"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A9474E" w:rsidRDefault="00A9474E" w:rsidP="00A9474E">
      <w:pPr>
        <w:ind w:firstLine="709"/>
        <w:jc w:val="both"/>
        <w:rPr>
          <w:bCs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u w:val="single"/>
          <w:lang w:eastAsia="en-US"/>
        </w:rPr>
        <w:t>Индивидуальное собеседование.</w:t>
      </w:r>
      <w:r>
        <w:rPr>
          <w:rFonts w:ascii="Calibri" w:hAnsi="Calibri"/>
          <w:sz w:val="28"/>
          <w:szCs w:val="28"/>
          <w:u w:val="single"/>
          <w:lang w:eastAsia="en-US"/>
        </w:rPr>
        <w:t xml:space="preserve"> 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</w:t>
      </w:r>
      <w:r w:rsidR="001E34CF">
        <w:rPr>
          <w:color w:val="000000"/>
          <w:sz w:val="28"/>
          <w:szCs w:val="28"/>
        </w:rPr>
        <w:t xml:space="preserve"> Индивидуальное собеседование с кандидатом проходит в ходе заседания конкурсной комиссии. В рамках индивидуального собеседования конкурсной 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lastRenderedPageBreak/>
        <w:t xml:space="preserve">      </w:t>
      </w:r>
      <w:r w:rsidR="001E34CF">
        <w:rPr>
          <w:color w:val="000000"/>
          <w:sz w:val="28"/>
          <w:szCs w:val="28"/>
        </w:rPr>
        <w:t xml:space="preserve"> По каждой вакантной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  </w:t>
      </w:r>
      <w:r w:rsidR="001E34CF">
        <w:rPr>
          <w:color w:val="000000"/>
          <w:sz w:val="28"/>
          <w:szCs w:val="28"/>
        </w:rPr>
        <w:t xml:space="preserve"> Максимальный балл, который может быть присужден кандидату членом конкурсной комиссии по результатам индивидуального собеседования — 10 баллов, минимальный балл — 1 балл. </w:t>
      </w:r>
      <w:r w:rsidR="001E34CF">
        <w:rPr>
          <w:color w:val="000000"/>
          <w:sz w:val="28"/>
          <w:szCs w:val="28"/>
        </w:rPr>
        <w:tab/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мыслить системно, аргументированно отстаивал собственную точку зрения, обоснованно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знаний, необходимых для замещения вакантной должности.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В случае неявки на индивидуальное собеседование баллы                                   не выставляются.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05EC4" w:rsidRDefault="00105EC4"/>
    <w:sectPr w:rsidR="00105EC4" w:rsidSect="00A9474E">
      <w:pgSz w:w="11906" w:h="16838" w:code="9"/>
      <w:pgMar w:top="1134" w:right="851" w:bottom="1134" w:left="1701" w:header="425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F9"/>
    <w:rsid w:val="00105EC4"/>
    <w:rsid w:val="001B1AAB"/>
    <w:rsid w:val="001E34CF"/>
    <w:rsid w:val="003229F2"/>
    <w:rsid w:val="0032624C"/>
    <w:rsid w:val="003F47BC"/>
    <w:rsid w:val="004430F9"/>
    <w:rsid w:val="005A1F12"/>
    <w:rsid w:val="007A28AF"/>
    <w:rsid w:val="007B40B3"/>
    <w:rsid w:val="00981AC6"/>
    <w:rsid w:val="00A9474E"/>
    <w:rsid w:val="00AA600E"/>
    <w:rsid w:val="00D00B82"/>
    <w:rsid w:val="00D26E8D"/>
    <w:rsid w:val="00F3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D71B9-3C5A-4ABD-BD49-310EFBC3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Чужикова</dc:creator>
  <cp:keywords/>
  <dc:description/>
  <cp:lastModifiedBy>Наталья В. Новикова</cp:lastModifiedBy>
  <cp:revision>16</cp:revision>
  <dcterms:created xsi:type="dcterms:W3CDTF">2020-07-09T15:15:00Z</dcterms:created>
  <dcterms:modified xsi:type="dcterms:W3CDTF">2024-01-10T08:26:00Z</dcterms:modified>
</cp:coreProperties>
</file>